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F96E" w14:textId="77777777" w:rsidR="00BC6863" w:rsidRPr="00881D3E" w:rsidRDefault="00881D3E" w:rsidP="00881D3E">
      <w:pPr>
        <w:spacing w:line="36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881D3E">
        <w:rPr>
          <w:rFonts w:ascii="メイリオ" w:eastAsia="メイリオ" w:hAnsi="メイリオ" w:hint="eastAsia"/>
          <w:sz w:val="28"/>
          <w:szCs w:val="28"/>
        </w:rPr>
        <w:t>＜別紙＞</w:t>
      </w:r>
    </w:p>
    <w:p w14:paraId="059DB0BB" w14:textId="77777777" w:rsidR="00BC6863" w:rsidRDefault="00BC6863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D919927" w14:textId="77777777" w:rsidR="00BC6863" w:rsidRDefault="00BC6863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AB0B" wp14:editId="566364C4">
                <wp:simplePos x="0" y="0"/>
                <wp:positionH relativeFrom="column">
                  <wp:posOffset>-175260</wp:posOffset>
                </wp:positionH>
                <wp:positionV relativeFrom="paragraph">
                  <wp:posOffset>53975</wp:posOffset>
                </wp:positionV>
                <wp:extent cx="5819775" cy="1352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352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90FDF" id="角丸四角形 1" o:spid="_x0000_s1026" style="position:absolute;left:0;text-align:left;margin-left:-13.8pt;margin-top:4.25pt;width:458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" filled="f" strokecolor="black [3213]" strokeweight="1pt">
                <v:stroke joinstyle="miter"/>
              </v:roundrect>
            </w:pict>
          </mc:Fallback>
        </mc:AlternateContent>
      </w:r>
    </w:p>
    <w:p w14:paraId="25AD2EE2" w14:textId="77777777" w:rsidR="00B726C6" w:rsidRPr="00760EBA" w:rsidRDefault="0050177A" w:rsidP="0050177A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760EBA">
        <w:rPr>
          <w:rFonts w:ascii="メイリオ" w:eastAsia="メイリオ" w:hAnsi="メイリオ" w:hint="eastAsia"/>
          <w:b/>
          <w:color w:val="FF0000"/>
          <w:sz w:val="24"/>
          <w:szCs w:val="24"/>
        </w:rPr>
        <w:t>東京２３区</w:t>
      </w:r>
    </w:p>
    <w:p w14:paraId="7FEC530A" w14:textId="77777777"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50177A">
        <w:rPr>
          <w:rFonts w:ascii="メイリオ" w:eastAsia="メイリオ" w:hAnsi="メイリオ" w:hint="eastAsia"/>
          <w:sz w:val="24"/>
          <w:szCs w:val="24"/>
        </w:rPr>
        <w:t>足立区</w:t>
      </w:r>
      <w:r>
        <w:rPr>
          <w:rFonts w:ascii="メイリオ" w:eastAsia="メイリオ" w:hAnsi="メイリオ" w:hint="eastAsia"/>
          <w:sz w:val="24"/>
          <w:szCs w:val="24"/>
        </w:rPr>
        <w:t>・荒川区・板橋区・江戸川区・大田区・葛飾区・北区・江東区・品川区</w:t>
      </w:r>
    </w:p>
    <w:p w14:paraId="283A96A7" w14:textId="77777777"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渋谷区・新宿区・杉並区・墨田区・世田谷区・台東区・中央区・千代田区</w:t>
      </w:r>
    </w:p>
    <w:p w14:paraId="6AB24D6C" w14:textId="77777777"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豊島区・中野区・練馬区・文京区・港区・目黒区</w:t>
      </w:r>
    </w:p>
    <w:p w14:paraId="55511062" w14:textId="77777777"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1EE6BE0" w14:textId="77777777"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2AD35E8" w14:textId="77777777"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9F9F4B3" w14:textId="77777777" w:rsidR="00BC6863" w:rsidRDefault="00BC6863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52D54B0" w14:textId="77777777" w:rsidR="00BC6863" w:rsidRDefault="00BC6863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1716BFBA" w14:textId="77777777" w:rsidR="0050177A" w:rsidRDefault="0050177A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条件不利地域</w:t>
      </w:r>
      <w:r w:rsidR="00BC6863">
        <w:rPr>
          <w:rFonts w:ascii="メイリオ" w:eastAsia="メイリオ" w:hAnsi="メイリオ" w:hint="eastAsia"/>
          <w:sz w:val="24"/>
          <w:szCs w:val="24"/>
        </w:rPr>
        <w:t>（移住支援の申請が出来ない）</w:t>
      </w:r>
    </w:p>
    <w:p w14:paraId="5EC6099A" w14:textId="77777777" w:rsidR="0050177A" w:rsidRPr="00760EBA" w:rsidRDefault="0050177A" w:rsidP="0050177A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760EBA">
        <w:rPr>
          <w:rFonts w:ascii="メイリオ" w:eastAsia="メイリオ" w:hAnsi="メイリオ" w:hint="eastAsia"/>
          <w:b/>
          <w:color w:val="4472C4" w:themeColor="accent5"/>
          <w:sz w:val="24"/>
          <w:szCs w:val="24"/>
        </w:rPr>
        <w:t>★東京都</w:t>
      </w:r>
    </w:p>
    <w:p w14:paraId="10F62EE9" w14:textId="7F9AD0CB" w:rsidR="0050177A" w:rsidRDefault="0050177A" w:rsidP="00FC4245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C4245" w:rsidRPr="00FC4245">
        <w:rPr>
          <w:rFonts w:ascii="メイリオ" w:eastAsia="メイリオ" w:hAnsi="メイリオ" w:hint="eastAsia"/>
          <w:sz w:val="24"/>
          <w:szCs w:val="24"/>
        </w:rPr>
        <w:t>檜原村、奥多摩町、大島町、利島村、新島村、神津島村、三宅村、御蔵島村、八丈町、青ケ島村、小笠原村</w:t>
      </w:r>
    </w:p>
    <w:p w14:paraId="4F72558B" w14:textId="77777777" w:rsidR="0050177A" w:rsidRPr="00760EBA" w:rsidRDefault="0050177A" w:rsidP="0050177A">
      <w:pPr>
        <w:spacing w:line="360" w:lineRule="exact"/>
        <w:rPr>
          <w:rFonts w:ascii="メイリオ" w:eastAsia="メイリオ" w:hAnsi="メイリオ"/>
          <w:b/>
          <w:color w:val="4472C4" w:themeColor="accent5"/>
          <w:sz w:val="24"/>
          <w:szCs w:val="24"/>
        </w:rPr>
      </w:pPr>
      <w:r w:rsidRPr="00760EBA">
        <w:rPr>
          <w:rFonts w:ascii="メイリオ" w:eastAsia="メイリオ" w:hAnsi="メイリオ" w:hint="eastAsia"/>
          <w:b/>
          <w:color w:val="4472C4" w:themeColor="accent5"/>
          <w:sz w:val="24"/>
          <w:szCs w:val="24"/>
        </w:rPr>
        <w:t>★埼玉県</w:t>
      </w:r>
    </w:p>
    <w:p w14:paraId="4D3BEDF1" w14:textId="77777777" w:rsidR="00D514D0" w:rsidRDefault="0050177A" w:rsidP="00D514D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514D0" w:rsidRPr="00D514D0">
        <w:rPr>
          <w:rFonts w:ascii="メイリオ" w:eastAsia="メイリオ" w:hAnsi="メイリオ" w:hint="eastAsia"/>
          <w:sz w:val="24"/>
          <w:szCs w:val="24"/>
        </w:rPr>
        <w:t>秩父市、飯能市、本庄市、越生町、小川町、川島町、吉見町、鳩山町、</w:t>
      </w:r>
    </w:p>
    <w:p w14:paraId="3D580C0F" w14:textId="46C9F800" w:rsidR="0050177A" w:rsidRDefault="00D514D0" w:rsidP="00D514D0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D514D0">
        <w:rPr>
          <w:rFonts w:ascii="メイリオ" w:eastAsia="メイリオ" w:hAnsi="メイリオ" w:hint="eastAsia"/>
          <w:sz w:val="24"/>
          <w:szCs w:val="24"/>
        </w:rPr>
        <w:t>ときがわ町、横瀬町、皆野町、長瀞町、小鹿野町、東秩父村、神川町</w:t>
      </w:r>
    </w:p>
    <w:p w14:paraId="75D37104" w14:textId="77777777" w:rsidR="0050177A" w:rsidRPr="00760EBA" w:rsidRDefault="0050177A" w:rsidP="0050177A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760EBA">
        <w:rPr>
          <w:rFonts w:ascii="メイリオ" w:eastAsia="メイリオ" w:hAnsi="メイリオ" w:hint="eastAsia"/>
          <w:b/>
          <w:color w:val="4472C4" w:themeColor="accent5"/>
          <w:sz w:val="24"/>
          <w:szCs w:val="24"/>
        </w:rPr>
        <w:t>★千葉県</w:t>
      </w:r>
    </w:p>
    <w:p w14:paraId="3EF35A5C" w14:textId="4B72BD34" w:rsidR="0084535D" w:rsidRDefault="0050177A" w:rsidP="00FC4245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C4245" w:rsidRPr="00FC4245">
        <w:rPr>
          <w:rFonts w:ascii="メイリオ" w:eastAsia="メイリオ" w:hAnsi="メイリオ" w:hint="eastAsia"/>
          <w:sz w:val="24"/>
          <w:szCs w:val="24"/>
        </w:rPr>
        <w:t>銚子市、館山市、旭市、勝浦市、鴨川市、富津市、いすみ市、南房総市、匝瑳市、香取市、山武市、栄町、多古町、東庄町、九十九里町、芝山町、横芝光町、白子町、長柄町、長南町、大多喜町、御宿町、鋸南町</w:t>
      </w:r>
    </w:p>
    <w:p w14:paraId="18DE4BF9" w14:textId="77777777" w:rsidR="0084535D" w:rsidRPr="0084535D" w:rsidRDefault="0084535D" w:rsidP="0050177A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84535D">
        <w:rPr>
          <w:rFonts w:ascii="メイリオ" w:eastAsia="メイリオ" w:hAnsi="メイリオ" w:hint="eastAsia"/>
          <w:b/>
          <w:color w:val="0070C0"/>
          <w:sz w:val="24"/>
          <w:szCs w:val="24"/>
        </w:rPr>
        <w:t>★神奈川県</w:t>
      </w:r>
    </w:p>
    <w:p w14:paraId="23154D0D" w14:textId="5A87811D" w:rsidR="0084535D" w:rsidRPr="00BC6863" w:rsidRDefault="0084535D" w:rsidP="0050177A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FC4245" w:rsidRPr="00FC4245">
        <w:rPr>
          <w:rFonts w:ascii="メイリオ" w:eastAsia="メイリオ" w:hAnsi="メイリオ" w:hint="eastAsia"/>
          <w:sz w:val="24"/>
          <w:szCs w:val="24"/>
        </w:rPr>
        <w:t>三浦市、山北町、箱根町、真鶴町、湯河原町、清川村</w:t>
      </w:r>
    </w:p>
    <w:sectPr w:rsidR="0084535D" w:rsidRPr="00BC6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77A"/>
    <w:rsid w:val="0050177A"/>
    <w:rsid w:val="00760EBA"/>
    <w:rsid w:val="0084535D"/>
    <w:rsid w:val="00881D3E"/>
    <w:rsid w:val="00B726C6"/>
    <w:rsid w:val="00BC6863"/>
    <w:rsid w:val="00D514D0"/>
    <w:rsid w:val="00F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FC6A4"/>
  <w15:chartTrackingRefBased/>
  <w15:docId w15:val="{E504F0B3-19C6-4AA1-9F24-8A33BAC5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由紀子</dc:creator>
  <cp:keywords/>
  <dc:description/>
  <cp:lastModifiedBy>梅田 拓弥</cp:lastModifiedBy>
  <cp:revision>5</cp:revision>
  <dcterms:created xsi:type="dcterms:W3CDTF">2023-08-29T09:28:00Z</dcterms:created>
  <dcterms:modified xsi:type="dcterms:W3CDTF">2025-03-27T04:40:00Z</dcterms:modified>
</cp:coreProperties>
</file>